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A5A5" w14:textId="77777777" w:rsidR="000D1E49" w:rsidRDefault="000D1E49" w:rsidP="009726AE">
      <w:pPr>
        <w:pStyle w:val="Header"/>
        <w:spacing w:line="360" w:lineRule="auto"/>
        <w:rPr>
          <w:rFonts w:cs="Arial"/>
          <w:noProof/>
          <w:szCs w:val="24"/>
        </w:rPr>
      </w:pPr>
    </w:p>
    <w:p w14:paraId="37315C96" w14:textId="2D11290C" w:rsidR="00D05F85" w:rsidRPr="00996FA6" w:rsidRDefault="009F1782" w:rsidP="00996FA6">
      <w:pPr>
        <w:pStyle w:val="Header"/>
        <w:jc w:val="center"/>
        <w:rPr>
          <w:noProof/>
        </w:rPr>
      </w:pPr>
      <w:r>
        <w:rPr>
          <w:noProof/>
        </w:rPr>
        <w:br/>
      </w:r>
    </w:p>
    <w:p w14:paraId="65E49746" w14:textId="2E7AC702" w:rsidR="00D05F85" w:rsidRPr="004F07AF" w:rsidRDefault="009A4C39" w:rsidP="009F7763">
      <w:pPr>
        <w:pStyle w:val="Header"/>
        <w:rPr>
          <w:b/>
          <w:noProof/>
          <w:szCs w:val="24"/>
        </w:rPr>
      </w:pPr>
      <w:r w:rsidRPr="004F07AF">
        <w:rPr>
          <w:b/>
          <w:noProof/>
          <w:szCs w:val="24"/>
        </w:rPr>
        <w:t>The Pettis County Road and Bridge Department</w:t>
      </w:r>
      <w:r w:rsidR="009F7763" w:rsidRPr="004F07AF">
        <w:rPr>
          <w:b/>
          <w:noProof/>
          <w:szCs w:val="24"/>
        </w:rPr>
        <w:t xml:space="preserve"> is currently taking full-time applications for the position of </w:t>
      </w:r>
      <w:r w:rsidR="004855ED" w:rsidRPr="004F07AF">
        <w:rPr>
          <w:b/>
          <w:noProof/>
          <w:szCs w:val="24"/>
        </w:rPr>
        <w:t>“</w:t>
      </w:r>
      <w:r w:rsidR="00D536C2" w:rsidRPr="004F07AF">
        <w:rPr>
          <w:b/>
          <w:noProof/>
          <w:szCs w:val="24"/>
        </w:rPr>
        <w:t>Administrative</w:t>
      </w:r>
      <w:r w:rsidR="00B4504E" w:rsidRPr="004F07AF">
        <w:rPr>
          <w:b/>
          <w:noProof/>
          <w:szCs w:val="24"/>
        </w:rPr>
        <w:t xml:space="preserve"> Assistant</w:t>
      </w:r>
      <w:r w:rsidR="009F7763" w:rsidRPr="004F07AF">
        <w:rPr>
          <w:b/>
          <w:noProof/>
          <w:szCs w:val="24"/>
        </w:rPr>
        <w:t xml:space="preserve">”. </w:t>
      </w:r>
    </w:p>
    <w:p w14:paraId="56B92F81" w14:textId="77777777" w:rsidR="00D05F85" w:rsidRPr="004F07AF" w:rsidRDefault="00D05F85" w:rsidP="009F7763">
      <w:pPr>
        <w:pStyle w:val="Header"/>
        <w:rPr>
          <w:b/>
          <w:noProof/>
          <w:szCs w:val="24"/>
        </w:rPr>
      </w:pPr>
    </w:p>
    <w:p w14:paraId="47E3474A" w14:textId="687A2500" w:rsidR="00D05F85" w:rsidRPr="004F07AF" w:rsidRDefault="00D05F85" w:rsidP="009F7763">
      <w:pPr>
        <w:pStyle w:val="Header"/>
        <w:rPr>
          <w:b/>
          <w:noProof/>
          <w:szCs w:val="24"/>
        </w:rPr>
      </w:pPr>
      <w:r w:rsidRPr="004F07AF">
        <w:rPr>
          <w:bCs/>
          <w:noProof/>
          <w:szCs w:val="24"/>
        </w:rPr>
        <w:t xml:space="preserve">Applications are on the Pettis County website at </w:t>
      </w:r>
      <w:hyperlink r:id="rId8" w:history="1">
        <w:r w:rsidRPr="004F07AF">
          <w:rPr>
            <w:rStyle w:val="Hyperlink"/>
            <w:bCs/>
            <w:noProof/>
            <w:szCs w:val="24"/>
          </w:rPr>
          <w:t>www.pettiscomo.com</w:t>
        </w:r>
      </w:hyperlink>
      <w:r w:rsidRPr="004F07AF">
        <w:rPr>
          <w:bCs/>
          <w:noProof/>
          <w:szCs w:val="24"/>
        </w:rPr>
        <w:t xml:space="preserve"> under the job opportunities tab.</w:t>
      </w:r>
      <w:r w:rsidR="009F7763" w:rsidRPr="004F07AF">
        <w:rPr>
          <w:b/>
          <w:noProof/>
          <w:szCs w:val="24"/>
        </w:rPr>
        <w:br/>
      </w:r>
      <w:r w:rsidR="009F7763" w:rsidRPr="004F07AF">
        <w:rPr>
          <w:b/>
          <w:noProof/>
          <w:szCs w:val="24"/>
        </w:rPr>
        <w:br/>
      </w:r>
      <w:r w:rsidRPr="004F07AF">
        <w:rPr>
          <w:b/>
          <w:noProof/>
          <w:szCs w:val="24"/>
        </w:rPr>
        <w:t xml:space="preserve">COMPLETED APPLICATION CAN BE </w:t>
      </w:r>
      <w:r w:rsidR="009F7763" w:rsidRPr="004F07AF">
        <w:rPr>
          <w:b/>
          <w:noProof/>
          <w:szCs w:val="24"/>
        </w:rPr>
        <w:t xml:space="preserve">RETURNED TO </w:t>
      </w:r>
      <w:r w:rsidR="00682DDD" w:rsidRPr="004F07AF">
        <w:rPr>
          <w:b/>
          <w:noProof/>
          <w:szCs w:val="24"/>
        </w:rPr>
        <w:t>415 S OHIO AVE, SUITE 212</w:t>
      </w:r>
      <w:r w:rsidR="004855ED" w:rsidRPr="004F07AF">
        <w:rPr>
          <w:b/>
          <w:noProof/>
          <w:szCs w:val="24"/>
        </w:rPr>
        <w:t xml:space="preserve"> SEDALIA, MO 65301 OR EMAIL TO </w:t>
      </w:r>
      <w:hyperlink r:id="rId9" w:history="1">
        <w:r w:rsidRPr="004F07AF">
          <w:rPr>
            <w:rStyle w:val="Hyperlink"/>
            <w:b/>
            <w:noProof/>
            <w:szCs w:val="24"/>
          </w:rPr>
          <w:t>KRINGLEM@PETTISCOMO.COM</w:t>
        </w:r>
      </w:hyperlink>
      <w:r w:rsidRPr="004F07AF">
        <w:rPr>
          <w:b/>
          <w:noProof/>
          <w:szCs w:val="24"/>
        </w:rPr>
        <w:t xml:space="preserve"> </w:t>
      </w:r>
      <w:r w:rsidR="009A4C39" w:rsidRPr="004F07AF">
        <w:rPr>
          <w:b/>
          <w:noProof/>
          <w:szCs w:val="24"/>
        </w:rPr>
        <w:t xml:space="preserve">BY </w:t>
      </w:r>
      <w:r w:rsidR="00682DDD" w:rsidRPr="004F07AF">
        <w:rPr>
          <w:b/>
          <w:noProof/>
          <w:szCs w:val="24"/>
        </w:rPr>
        <w:t>THURSDAY</w:t>
      </w:r>
      <w:r w:rsidR="009A4C39" w:rsidRPr="004F07AF">
        <w:rPr>
          <w:b/>
          <w:noProof/>
          <w:szCs w:val="24"/>
        </w:rPr>
        <w:t xml:space="preserve">, </w:t>
      </w:r>
      <w:r w:rsidR="00682DDD" w:rsidRPr="004F07AF">
        <w:rPr>
          <w:b/>
          <w:noProof/>
          <w:szCs w:val="24"/>
        </w:rPr>
        <w:t>NOVEMBER 7</w:t>
      </w:r>
      <w:r w:rsidR="009A4C39" w:rsidRPr="004F07AF">
        <w:rPr>
          <w:b/>
          <w:noProof/>
          <w:szCs w:val="24"/>
        </w:rPr>
        <w:t>, 202</w:t>
      </w:r>
      <w:r w:rsidR="00682DDD" w:rsidRPr="004F07AF">
        <w:rPr>
          <w:b/>
          <w:noProof/>
          <w:szCs w:val="24"/>
        </w:rPr>
        <w:t>4</w:t>
      </w:r>
    </w:p>
    <w:p w14:paraId="3555C585" w14:textId="77777777" w:rsidR="00D05F85" w:rsidRPr="004F07AF" w:rsidRDefault="00D05F85" w:rsidP="009F7763">
      <w:pPr>
        <w:pStyle w:val="Header"/>
        <w:rPr>
          <w:b/>
          <w:noProof/>
          <w:szCs w:val="24"/>
        </w:rPr>
      </w:pPr>
    </w:p>
    <w:p w14:paraId="71A8B711" w14:textId="77777777" w:rsidR="00D05F85" w:rsidRPr="004F07AF" w:rsidRDefault="00D05F85" w:rsidP="009F7763">
      <w:pPr>
        <w:pStyle w:val="Header"/>
        <w:rPr>
          <w:noProof/>
          <w:szCs w:val="24"/>
        </w:rPr>
      </w:pPr>
      <w:r w:rsidRPr="004F07AF">
        <w:rPr>
          <w:b/>
          <w:noProof/>
          <w:szCs w:val="24"/>
        </w:rPr>
        <w:t>Job Description:</w:t>
      </w:r>
      <w:r w:rsidRPr="004F07AF">
        <w:rPr>
          <w:noProof/>
          <w:szCs w:val="24"/>
        </w:rPr>
        <w:t xml:space="preserve"> The Administrative Assistant is responsible for managing overall administrative and front office activities, including the reception area, mail, large purchasing requests, and facilities. This position also coordinates office services and related activities.</w:t>
      </w:r>
    </w:p>
    <w:p w14:paraId="0FE3169D" w14:textId="77777777" w:rsidR="00D05F85" w:rsidRPr="004F07AF" w:rsidRDefault="00D05F85" w:rsidP="009F7763">
      <w:pPr>
        <w:pStyle w:val="Header"/>
        <w:rPr>
          <w:noProof/>
          <w:szCs w:val="24"/>
        </w:rPr>
      </w:pPr>
    </w:p>
    <w:p w14:paraId="719724DE" w14:textId="4F419BF2" w:rsidR="00D05F85" w:rsidRPr="004F07AF" w:rsidRDefault="00D05F85" w:rsidP="009F7763">
      <w:pPr>
        <w:pStyle w:val="Header"/>
        <w:rPr>
          <w:b/>
          <w:noProof/>
          <w:szCs w:val="24"/>
        </w:rPr>
      </w:pPr>
      <w:r w:rsidRPr="004F07AF">
        <w:rPr>
          <w:b/>
          <w:noProof/>
          <w:szCs w:val="24"/>
        </w:rPr>
        <w:t xml:space="preserve">Work Hours: </w:t>
      </w:r>
      <w:r w:rsidRPr="004F07AF">
        <w:rPr>
          <w:bCs/>
          <w:noProof/>
          <w:szCs w:val="24"/>
        </w:rPr>
        <w:t>Monday – Friday from 8am-5pm</w:t>
      </w:r>
      <w:r w:rsidRPr="004F07AF">
        <w:rPr>
          <w:b/>
          <w:noProof/>
          <w:szCs w:val="24"/>
        </w:rPr>
        <w:tab/>
        <w:t xml:space="preserve">       </w:t>
      </w:r>
      <w:r w:rsidRPr="004F07AF">
        <w:rPr>
          <w:b/>
          <w:noProof/>
          <w:szCs w:val="24"/>
        </w:rPr>
        <w:t xml:space="preserve">Hourly Rate: </w:t>
      </w:r>
      <w:r w:rsidRPr="004F07AF">
        <w:rPr>
          <w:bCs/>
          <w:noProof/>
          <w:szCs w:val="24"/>
        </w:rPr>
        <w:t>$16 - $18 Hourly</w:t>
      </w:r>
    </w:p>
    <w:p w14:paraId="2BDCEC6E" w14:textId="1F2020F3" w:rsidR="00164C27" w:rsidRPr="004F07AF" w:rsidRDefault="00614318" w:rsidP="009F7763">
      <w:pPr>
        <w:pStyle w:val="Header"/>
        <w:rPr>
          <w:b/>
          <w:noProof/>
          <w:szCs w:val="24"/>
        </w:rPr>
      </w:pPr>
      <w:r w:rsidRPr="004F07AF">
        <w:rPr>
          <w:noProof/>
          <w:szCs w:val="24"/>
        </w:rPr>
        <w:br/>
      </w:r>
      <w:r w:rsidR="00164C27" w:rsidRPr="004F07AF">
        <w:rPr>
          <w:b/>
          <w:bCs/>
          <w:noProof/>
          <w:szCs w:val="24"/>
        </w:rPr>
        <w:t>Reports to:</w:t>
      </w:r>
      <w:r w:rsidR="00164C27" w:rsidRPr="004F07AF">
        <w:rPr>
          <w:noProof/>
          <w:szCs w:val="24"/>
        </w:rPr>
        <w:t xml:space="preserve"> </w:t>
      </w:r>
      <w:r w:rsidR="00682DDD" w:rsidRPr="004F07AF">
        <w:rPr>
          <w:noProof/>
          <w:szCs w:val="24"/>
        </w:rPr>
        <w:t>The</w:t>
      </w:r>
      <w:r w:rsidR="00164C27" w:rsidRPr="004F07AF">
        <w:rPr>
          <w:noProof/>
          <w:szCs w:val="24"/>
        </w:rPr>
        <w:t xml:space="preserve"> Pettis County </w:t>
      </w:r>
      <w:r w:rsidR="00682DDD" w:rsidRPr="004F07AF">
        <w:rPr>
          <w:noProof/>
          <w:szCs w:val="24"/>
        </w:rPr>
        <w:t xml:space="preserve">Commission under the direction of the Road &amp; Bridge </w:t>
      </w:r>
      <w:r w:rsidR="0015799D" w:rsidRPr="004F07AF">
        <w:rPr>
          <w:noProof/>
          <w:szCs w:val="24"/>
        </w:rPr>
        <w:t>Superin</w:t>
      </w:r>
      <w:r w:rsidR="00B62CA7">
        <w:rPr>
          <w:noProof/>
          <w:szCs w:val="24"/>
        </w:rPr>
        <w:t>ten</w:t>
      </w:r>
      <w:r w:rsidR="0015799D" w:rsidRPr="004F07AF">
        <w:rPr>
          <w:noProof/>
          <w:szCs w:val="24"/>
        </w:rPr>
        <w:t>dent</w:t>
      </w:r>
      <w:r w:rsidR="00996FA6" w:rsidRPr="004F07AF">
        <w:rPr>
          <w:noProof/>
          <w:szCs w:val="24"/>
        </w:rPr>
        <w:t xml:space="preserve">. </w:t>
      </w:r>
      <w:r w:rsidR="00996FA6" w:rsidRPr="004F07AF">
        <w:rPr>
          <w:b/>
          <w:bCs/>
          <w:noProof/>
          <w:szCs w:val="24"/>
        </w:rPr>
        <w:t>Directs:</w:t>
      </w:r>
      <w:r w:rsidR="00996FA6" w:rsidRPr="004F07AF">
        <w:rPr>
          <w:noProof/>
          <w:szCs w:val="24"/>
        </w:rPr>
        <w:t xml:space="preserve"> This is a non-supervisory position</w:t>
      </w:r>
    </w:p>
    <w:p w14:paraId="5566F3FA" w14:textId="77777777" w:rsidR="00164C27" w:rsidRPr="004F07AF" w:rsidRDefault="00164C27" w:rsidP="009F7763">
      <w:pPr>
        <w:pStyle w:val="Header"/>
        <w:rPr>
          <w:noProof/>
          <w:szCs w:val="24"/>
        </w:rPr>
      </w:pPr>
    </w:p>
    <w:p w14:paraId="69AAAA9D" w14:textId="77777777" w:rsidR="00164C27" w:rsidRPr="004F07AF" w:rsidRDefault="00164C27" w:rsidP="009F7763">
      <w:pPr>
        <w:pStyle w:val="Header"/>
        <w:rPr>
          <w:noProof/>
          <w:szCs w:val="24"/>
        </w:rPr>
      </w:pPr>
      <w:r w:rsidRPr="004F07AF">
        <w:rPr>
          <w:b/>
          <w:bCs/>
          <w:noProof/>
          <w:szCs w:val="24"/>
        </w:rPr>
        <w:t>Other:</w:t>
      </w:r>
      <w:r w:rsidRPr="004F07AF">
        <w:rPr>
          <w:noProof/>
          <w:szCs w:val="24"/>
        </w:rPr>
        <w:t xml:space="preserve"> Has regular contact with department employees, employees in other county departments, elected officials, organization and agencies outside of county government including state and federal government, volunteer organizations, the media, and the general public.</w:t>
      </w:r>
    </w:p>
    <w:p w14:paraId="2E6B0BE8" w14:textId="77777777" w:rsidR="009A4C39" w:rsidRPr="004F07AF" w:rsidRDefault="009A4C39" w:rsidP="009F7763">
      <w:pPr>
        <w:pStyle w:val="Header"/>
        <w:rPr>
          <w:noProof/>
          <w:szCs w:val="24"/>
        </w:rPr>
      </w:pPr>
    </w:p>
    <w:p w14:paraId="5BB47D33" w14:textId="575824A5" w:rsidR="003B647B" w:rsidRPr="004F07AF" w:rsidRDefault="003B647B" w:rsidP="003B647B">
      <w:pPr>
        <w:pStyle w:val="Header"/>
        <w:rPr>
          <w:b/>
          <w:noProof/>
          <w:szCs w:val="24"/>
        </w:rPr>
      </w:pPr>
      <w:r w:rsidRPr="004F07AF">
        <w:rPr>
          <w:b/>
          <w:noProof/>
          <w:szCs w:val="24"/>
        </w:rPr>
        <w:t>A qualified individual is one who:</w:t>
      </w:r>
    </w:p>
    <w:p w14:paraId="3633F707" w14:textId="77777777" w:rsidR="003B647B" w:rsidRPr="004F07AF" w:rsidRDefault="003B647B" w:rsidP="003B647B">
      <w:pPr>
        <w:pStyle w:val="Header"/>
        <w:rPr>
          <w:noProof/>
          <w:szCs w:val="24"/>
        </w:rPr>
      </w:pPr>
    </w:p>
    <w:p w14:paraId="029897CC" w14:textId="77777777" w:rsidR="003B647B" w:rsidRPr="004F07AF" w:rsidRDefault="003B647B" w:rsidP="003B647B">
      <w:pPr>
        <w:pStyle w:val="Header"/>
        <w:numPr>
          <w:ilvl w:val="0"/>
          <w:numId w:val="3"/>
        </w:numPr>
        <w:rPr>
          <w:noProof/>
          <w:szCs w:val="24"/>
        </w:rPr>
      </w:pPr>
      <w:r w:rsidRPr="004F07AF">
        <w:rPr>
          <w:noProof/>
          <w:szCs w:val="24"/>
        </w:rPr>
        <w:t>Must have strong interpers</w:t>
      </w:r>
      <w:r w:rsidR="009431AE" w:rsidRPr="004F07AF">
        <w:rPr>
          <w:noProof/>
          <w:szCs w:val="24"/>
        </w:rPr>
        <w:t>onal and customer service skills</w:t>
      </w:r>
    </w:p>
    <w:p w14:paraId="33040ED4" w14:textId="77777777" w:rsidR="009431AE" w:rsidRPr="004F07AF" w:rsidRDefault="009431AE" w:rsidP="009431AE">
      <w:pPr>
        <w:pStyle w:val="Header"/>
        <w:ind w:left="720"/>
        <w:rPr>
          <w:noProof/>
          <w:szCs w:val="24"/>
        </w:rPr>
      </w:pPr>
    </w:p>
    <w:p w14:paraId="3DB9AAD1" w14:textId="77777777" w:rsidR="003B647B" w:rsidRPr="004F07AF" w:rsidRDefault="003B647B" w:rsidP="003B647B">
      <w:pPr>
        <w:pStyle w:val="Header"/>
        <w:numPr>
          <w:ilvl w:val="0"/>
          <w:numId w:val="3"/>
        </w:numPr>
        <w:rPr>
          <w:noProof/>
          <w:szCs w:val="24"/>
        </w:rPr>
      </w:pPr>
      <w:r w:rsidRPr="004F07AF">
        <w:rPr>
          <w:noProof/>
          <w:szCs w:val="24"/>
        </w:rPr>
        <w:t>Has strong verbal and written communications skills</w:t>
      </w:r>
    </w:p>
    <w:p w14:paraId="16DAEF91" w14:textId="77777777" w:rsidR="003B647B" w:rsidRPr="004F07AF" w:rsidRDefault="003B647B" w:rsidP="003B647B">
      <w:pPr>
        <w:pStyle w:val="Header"/>
        <w:rPr>
          <w:noProof/>
          <w:szCs w:val="24"/>
        </w:rPr>
      </w:pPr>
    </w:p>
    <w:p w14:paraId="682546C5" w14:textId="77777777" w:rsidR="003B647B" w:rsidRPr="004F07AF" w:rsidRDefault="003B647B" w:rsidP="003B647B">
      <w:pPr>
        <w:pStyle w:val="Header"/>
        <w:numPr>
          <w:ilvl w:val="0"/>
          <w:numId w:val="3"/>
        </w:numPr>
        <w:rPr>
          <w:noProof/>
          <w:szCs w:val="24"/>
        </w:rPr>
      </w:pPr>
      <w:r w:rsidRPr="004F07AF">
        <w:rPr>
          <w:noProof/>
          <w:szCs w:val="24"/>
        </w:rPr>
        <w:t>Uses good judgment to make sound and reasonable decisions and problem-solving skills to respond to customer service needs in accordance with laws, ordinances, regulations and established policies.</w:t>
      </w:r>
      <w:r w:rsidRPr="004F07AF">
        <w:rPr>
          <w:noProof/>
          <w:szCs w:val="24"/>
        </w:rPr>
        <w:br/>
      </w:r>
    </w:p>
    <w:p w14:paraId="7918DD23" w14:textId="77777777" w:rsidR="003B647B" w:rsidRPr="004F07AF" w:rsidRDefault="003B647B" w:rsidP="003B647B">
      <w:pPr>
        <w:pStyle w:val="Header"/>
        <w:numPr>
          <w:ilvl w:val="0"/>
          <w:numId w:val="3"/>
        </w:numPr>
        <w:rPr>
          <w:noProof/>
          <w:szCs w:val="24"/>
        </w:rPr>
      </w:pPr>
      <w:r w:rsidRPr="004F07AF">
        <w:rPr>
          <w:noProof/>
          <w:szCs w:val="24"/>
        </w:rPr>
        <w:t>Has proficiency in operating computers, software pr</w:t>
      </w:r>
      <w:r w:rsidR="009431AE" w:rsidRPr="004F07AF">
        <w:rPr>
          <w:noProof/>
          <w:szCs w:val="24"/>
        </w:rPr>
        <w:t>ograms,</w:t>
      </w:r>
      <w:r w:rsidRPr="004F07AF">
        <w:rPr>
          <w:noProof/>
          <w:szCs w:val="24"/>
        </w:rPr>
        <w:t xml:space="preserve"> to create documents and other materials, maintain information, and generate reports. </w:t>
      </w:r>
      <w:r w:rsidRPr="004F07AF">
        <w:rPr>
          <w:noProof/>
          <w:szCs w:val="24"/>
        </w:rPr>
        <w:br/>
      </w:r>
    </w:p>
    <w:p w14:paraId="49E8854B" w14:textId="77777777" w:rsidR="003B647B" w:rsidRPr="004F07AF" w:rsidRDefault="003B647B" w:rsidP="003B647B">
      <w:pPr>
        <w:pStyle w:val="Header"/>
        <w:numPr>
          <w:ilvl w:val="0"/>
          <w:numId w:val="3"/>
        </w:numPr>
        <w:rPr>
          <w:noProof/>
          <w:szCs w:val="24"/>
        </w:rPr>
      </w:pPr>
      <w:r w:rsidRPr="004F07AF">
        <w:rPr>
          <w:noProof/>
          <w:szCs w:val="24"/>
        </w:rPr>
        <w:t>Can understand, interpret, and implement verbal and written instructions.</w:t>
      </w:r>
      <w:r w:rsidRPr="004F07AF">
        <w:rPr>
          <w:noProof/>
          <w:szCs w:val="24"/>
        </w:rPr>
        <w:br/>
      </w:r>
    </w:p>
    <w:p w14:paraId="784E7891" w14:textId="716CD9D7" w:rsidR="003B647B" w:rsidRPr="004F07AF" w:rsidRDefault="00996FA6" w:rsidP="003B647B">
      <w:pPr>
        <w:pStyle w:val="Header"/>
        <w:numPr>
          <w:ilvl w:val="0"/>
          <w:numId w:val="3"/>
        </w:numPr>
        <w:rPr>
          <w:noProof/>
          <w:szCs w:val="24"/>
        </w:rPr>
      </w:pPr>
      <w:r w:rsidRPr="004F07AF">
        <w:rPr>
          <w:noProof/>
          <w:szCs w:val="24"/>
        </w:rPr>
        <w:t xml:space="preserve">Is familiar using social media platforms </w:t>
      </w:r>
      <w:r w:rsidR="009431AE" w:rsidRPr="004F07AF">
        <w:rPr>
          <w:noProof/>
          <w:szCs w:val="24"/>
        </w:rPr>
        <w:t>Media</w:t>
      </w:r>
      <w:r w:rsidR="003B647B" w:rsidRPr="004F07AF">
        <w:rPr>
          <w:noProof/>
          <w:szCs w:val="24"/>
        </w:rPr>
        <w:t xml:space="preserve"> (preferred but not required)</w:t>
      </w:r>
      <w:r w:rsidR="003B647B" w:rsidRPr="004F07AF">
        <w:rPr>
          <w:noProof/>
          <w:szCs w:val="24"/>
        </w:rPr>
        <w:br/>
      </w:r>
    </w:p>
    <w:p w14:paraId="75744936" w14:textId="77777777" w:rsidR="003B647B" w:rsidRPr="004F07AF" w:rsidRDefault="003B647B" w:rsidP="003B647B">
      <w:pPr>
        <w:pStyle w:val="Header"/>
        <w:numPr>
          <w:ilvl w:val="0"/>
          <w:numId w:val="3"/>
        </w:numPr>
        <w:rPr>
          <w:noProof/>
          <w:szCs w:val="24"/>
        </w:rPr>
      </w:pPr>
      <w:r w:rsidRPr="004F07AF">
        <w:rPr>
          <w:noProof/>
          <w:szCs w:val="24"/>
        </w:rPr>
        <w:t>Must be able to meet reasonable deadlines and perform duties with accuracy and attention to detail</w:t>
      </w:r>
    </w:p>
    <w:p w14:paraId="0929843F" w14:textId="77777777" w:rsidR="003B647B" w:rsidRDefault="003B647B" w:rsidP="009A4C39">
      <w:pPr>
        <w:pStyle w:val="Header"/>
        <w:rPr>
          <w:noProof/>
          <w:sz w:val="22"/>
        </w:rPr>
      </w:pPr>
    </w:p>
    <w:p w14:paraId="11DE3352" w14:textId="77777777" w:rsidR="009431AE" w:rsidRDefault="009431AE" w:rsidP="009A4C39">
      <w:pPr>
        <w:pStyle w:val="Header"/>
        <w:rPr>
          <w:noProof/>
          <w:sz w:val="22"/>
        </w:rPr>
      </w:pPr>
    </w:p>
    <w:p w14:paraId="247A8DBA" w14:textId="77777777" w:rsidR="00996FA6" w:rsidRDefault="00996FA6" w:rsidP="009A4C39">
      <w:pPr>
        <w:pStyle w:val="Header"/>
        <w:rPr>
          <w:b/>
          <w:noProof/>
          <w:sz w:val="22"/>
        </w:rPr>
      </w:pPr>
    </w:p>
    <w:p w14:paraId="52E0D826" w14:textId="77777777" w:rsidR="00996FA6" w:rsidRDefault="00996FA6" w:rsidP="009A4C39">
      <w:pPr>
        <w:pStyle w:val="Header"/>
        <w:rPr>
          <w:b/>
          <w:noProof/>
          <w:sz w:val="22"/>
        </w:rPr>
      </w:pPr>
    </w:p>
    <w:p w14:paraId="6A9FACF5" w14:textId="77777777" w:rsidR="00996FA6" w:rsidRDefault="00996FA6" w:rsidP="009A4C39">
      <w:pPr>
        <w:pStyle w:val="Header"/>
        <w:rPr>
          <w:b/>
          <w:noProof/>
          <w:sz w:val="22"/>
        </w:rPr>
      </w:pPr>
    </w:p>
    <w:p w14:paraId="4841259A" w14:textId="77777777" w:rsidR="00996FA6" w:rsidRDefault="00996FA6" w:rsidP="009A4C39">
      <w:pPr>
        <w:pStyle w:val="Header"/>
        <w:rPr>
          <w:b/>
          <w:noProof/>
          <w:sz w:val="22"/>
        </w:rPr>
      </w:pPr>
    </w:p>
    <w:p w14:paraId="3ABA983E" w14:textId="77777777" w:rsidR="00996FA6" w:rsidRDefault="00996FA6" w:rsidP="009A4C39">
      <w:pPr>
        <w:pStyle w:val="Header"/>
        <w:rPr>
          <w:b/>
          <w:noProof/>
          <w:sz w:val="22"/>
        </w:rPr>
      </w:pPr>
    </w:p>
    <w:p w14:paraId="03CF5B19" w14:textId="77777777" w:rsidR="00996FA6" w:rsidRDefault="00996FA6" w:rsidP="009A4C39">
      <w:pPr>
        <w:pStyle w:val="Header"/>
        <w:rPr>
          <w:b/>
          <w:noProof/>
          <w:sz w:val="22"/>
        </w:rPr>
      </w:pPr>
    </w:p>
    <w:p w14:paraId="587E2E35" w14:textId="77777777" w:rsidR="00996FA6" w:rsidRDefault="00996FA6" w:rsidP="009A4C39">
      <w:pPr>
        <w:pStyle w:val="Header"/>
        <w:rPr>
          <w:b/>
          <w:noProof/>
          <w:sz w:val="22"/>
        </w:rPr>
      </w:pPr>
    </w:p>
    <w:p w14:paraId="0037DFD2" w14:textId="77777777" w:rsidR="00996FA6" w:rsidRDefault="00996FA6" w:rsidP="009A4C39">
      <w:pPr>
        <w:pStyle w:val="Header"/>
        <w:rPr>
          <w:b/>
          <w:noProof/>
          <w:sz w:val="22"/>
        </w:rPr>
      </w:pPr>
    </w:p>
    <w:p w14:paraId="55C55F1E" w14:textId="77777777" w:rsidR="00996FA6" w:rsidRDefault="00996FA6" w:rsidP="009A4C39">
      <w:pPr>
        <w:pStyle w:val="Header"/>
        <w:rPr>
          <w:b/>
          <w:noProof/>
          <w:sz w:val="22"/>
        </w:rPr>
      </w:pPr>
    </w:p>
    <w:p w14:paraId="7327F8C3" w14:textId="77777777" w:rsidR="00996FA6" w:rsidRDefault="00996FA6" w:rsidP="009A4C39">
      <w:pPr>
        <w:pStyle w:val="Header"/>
        <w:rPr>
          <w:b/>
          <w:noProof/>
          <w:sz w:val="22"/>
        </w:rPr>
      </w:pPr>
    </w:p>
    <w:p w14:paraId="2F7505DA" w14:textId="77777777" w:rsidR="00996FA6" w:rsidRDefault="00996FA6" w:rsidP="009A4C39">
      <w:pPr>
        <w:pStyle w:val="Header"/>
        <w:rPr>
          <w:b/>
          <w:noProof/>
          <w:sz w:val="22"/>
        </w:rPr>
      </w:pPr>
    </w:p>
    <w:p w14:paraId="1D019ECD" w14:textId="77777777" w:rsidR="00996FA6" w:rsidRDefault="00996FA6" w:rsidP="009A4C39">
      <w:pPr>
        <w:pStyle w:val="Header"/>
        <w:rPr>
          <w:b/>
          <w:noProof/>
          <w:sz w:val="22"/>
        </w:rPr>
      </w:pPr>
    </w:p>
    <w:p w14:paraId="4695FF82" w14:textId="77777777" w:rsidR="00996FA6" w:rsidRDefault="00996FA6" w:rsidP="009A4C39">
      <w:pPr>
        <w:pStyle w:val="Header"/>
        <w:rPr>
          <w:b/>
          <w:noProof/>
          <w:sz w:val="22"/>
        </w:rPr>
      </w:pPr>
    </w:p>
    <w:p w14:paraId="2D4C0C26" w14:textId="77777777" w:rsidR="00996FA6" w:rsidRDefault="00996FA6" w:rsidP="009A4C39">
      <w:pPr>
        <w:pStyle w:val="Header"/>
        <w:rPr>
          <w:b/>
          <w:noProof/>
          <w:sz w:val="22"/>
        </w:rPr>
      </w:pPr>
    </w:p>
    <w:p w14:paraId="5AB0DB23" w14:textId="77777777" w:rsidR="00996FA6" w:rsidRDefault="00996FA6" w:rsidP="009A4C39">
      <w:pPr>
        <w:pStyle w:val="Header"/>
        <w:rPr>
          <w:b/>
          <w:noProof/>
          <w:sz w:val="22"/>
        </w:rPr>
      </w:pPr>
    </w:p>
    <w:p w14:paraId="501CB2BA" w14:textId="77777777" w:rsidR="00996FA6" w:rsidRDefault="00996FA6" w:rsidP="009A4C39">
      <w:pPr>
        <w:pStyle w:val="Header"/>
        <w:rPr>
          <w:b/>
          <w:noProof/>
          <w:sz w:val="22"/>
        </w:rPr>
      </w:pPr>
    </w:p>
    <w:p w14:paraId="676C6F08" w14:textId="77777777" w:rsidR="00996FA6" w:rsidRDefault="00996FA6" w:rsidP="009A4C39">
      <w:pPr>
        <w:pStyle w:val="Header"/>
        <w:rPr>
          <w:b/>
          <w:noProof/>
          <w:sz w:val="22"/>
        </w:rPr>
      </w:pPr>
    </w:p>
    <w:p w14:paraId="1463797A" w14:textId="7B6E2A36" w:rsidR="009A4C39" w:rsidRPr="004F07AF" w:rsidRDefault="009A4C39" w:rsidP="009A4C39">
      <w:pPr>
        <w:pStyle w:val="Header"/>
        <w:rPr>
          <w:b/>
          <w:noProof/>
          <w:szCs w:val="24"/>
        </w:rPr>
      </w:pPr>
      <w:r w:rsidRPr="004F07AF">
        <w:rPr>
          <w:b/>
          <w:noProof/>
          <w:szCs w:val="24"/>
        </w:rPr>
        <w:t>Responsibilities</w:t>
      </w:r>
    </w:p>
    <w:p w14:paraId="473808FF" w14:textId="77777777" w:rsidR="009A4C39" w:rsidRPr="004F07AF" w:rsidRDefault="009A4C39" w:rsidP="009A4C39">
      <w:pPr>
        <w:pStyle w:val="Header"/>
        <w:rPr>
          <w:noProof/>
          <w:szCs w:val="24"/>
        </w:rPr>
      </w:pPr>
    </w:p>
    <w:p w14:paraId="4BBE0A02" w14:textId="77777777" w:rsidR="009A4C39" w:rsidRPr="004F07AF" w:rsidRDefault="009A4C39" w:rsidP="009A4C39">
      <w:pPr>
        <w:pStyle w:val="Header"/>
        <w:numPr>
          <w:ilvl w:val="0"/>
          <w:numId w:val="4"/>
        </w:numPr>
        <w:rPr>
          <w:noProof/>
          <w:szCs w:val="24"/>
        </w:rPr>
      </w:pPr>
      <w:r w:rsidRPr="004F07AF">
        <w:rPr>
          <w:noProof/>
          <w:szCs w:val="24"/>
        </w:rPr>
        <w:t>Manages the reception area t</w:t>
      </w:r>
      <w:r w:rsidR="00FC6D41" w:rsidRPr="004F07AF">
        <w:rPr>
          <w:noProof/>
          <w:szCs w:val="24"/>
        </w:rPr>
        <w:t>o ensure effective telephone,</w:t>
      </w:r>
      <w:r w:rsidRPr="004F07AF">
        <w:rPr>
          <w:noProof/>
          <w:szCs w:val="24"/>
        </w:rPr>
        <w:t xml:space="preserve"> mail</w:t>
      </w:r>
      <w:r w:rsidR="00FC6D41" w:rsidRPr="004F07AF">
        <w:rPr>
          <w:noProof/>
          <w:szCs w:val="24"/>
        </w:rPr>
        <w:t xml:space="preserve"> and e-mail</w:t>
      </w:r>
      <w:r w:rsidRPr="004F07AF">
        <w:rPr>
          <w:noProof/>
          <w:szCs w:val="24"/>
        </w:rPr>
        <w:t xml:space="preserve"> communication</w:t>
      </w:r>
      <w:r w:rsidR="00356216" w:rsidRPr="004F07AF">
        <w:rPr>
          <w:noProof/>
          <w:szCs w:val="24"/>
        </w:rPr>
        <w:t>s both internally and with the public</w:t>
      </w:r>
    </w:p>
    <w:p w14:paraId="5492D3BB" w14:textId="77777777" w:rsidR="009431AE" w:rsidRPr="004F07AF" w:rsidRDefault="009431AE" w:rsidP="009431AE">
      <w:pPr>
        <w:pStyle w:val="Header"/>
        <w:ind w:left="720"/>
        <w:rPr>
          <w:noProof/>
          <w:szCs w:val="24"/>
        </w:rPr>
      </w:pPr>
    </w:p>
    <w:p w14:paraId="1FD18115" w14:textId="77777777" w:rsidR="00356216" w:rsidRPr="004F07AF" w:rsidRDefault="00FC6D41" w:rsidP="009A4C39">
      <w:pPr>
        <w:pStyle w:val="Header"/>
        <w:numPr>
          <w:ilvl w:val="0"/>
          <w:numId w:val="4"/>
        </w:numPr>
        <w:rPr>
          <w:noProof/>
          <w:szCs w:val="24"/>
        </w:rPr>
      </w:pPr>
      <w:r w:rsidRPr="004F07AF">
        <w:rPr>
          <w:noProof/>
          <w:szCs w:val="24"/>
        </w:rPr>
        <w:t xml:space="preserve">Responsible for handling </w:t>
      </w:r>
      <w:r w:rsidR="00356216" w:rsidRPr="004F07AF">
        <w:rPr>
          <w:noProof/>
          <w:szCs w:val="24"/>
        </w:rPr>
        <w:t>reports, sending them to the appropriate superintendent, and following up on their status.</w:t>
      </w:r>
    </w:p>
    <w:p w14:paraId="4351B56E" w14:textId="77777777" w:rsidR="009431AE" w:rsidRPr="004F07AF" w:rsidRDefault="009431AE" w:rsidP="009431AE">
      <w:pPr>
        <w:pStyle w:val="Header"/>
        <w:rPr>
          <w:noProof/>
          <w:szCs w:val="24"/>
        </w:rPr>
      </w:pPr>
    </w:p>
    <w:p w14:paraId="30AA1CA5" w14:textId="77777777" w:rsidR="009431AE" w:rsidRPr="004F07AF" w:rsidRDefault="009431AE" w:rsidP="009431AE">
      <w:pPr>
        <w:pStyle w:val="Header"/>
        <w:numPr>
          <w:ilvl w:val="0"/>
          <w:numId w:val="4"/>
        </w:numPr>
        <w:rPr>
          <w:noProof/>
          <w:szCs w:val="24"/>
        </w:rPr>
      </w:pPr>
      <w:r w:rsidRPr="004F07AF">
        <w:rPr>
          <w:noProof/>
          <w:szCs w:val="24"/>
        </w:rPr>
        <w:t>Rece</w:t>
      </w:r>
      <w:r w:rsidR="004855ED" w:rsidRPr="004F07AF">
        <w:rPr>
          <w:noProof/>
          <w:szCs w:val="24"/>
        </w:rPr>
        <w:t>ive permits for review and appro</w:t>
      </w:r>
      <w:r w:rsidRPr="004F07AF">
        <w:rPr>
          <w:noProof/>
          <w:szCs w:val="24"/>
        </w:rPr>
        <w:t>val from the County Commission</w:t>
      </w:r>
    </w:p>
    <w:p w14:paraId="0919BE10" w14:textId="77777777" w:rsidR="009431AE" w:rsidRPr="004F07AF" w:rsidRDefault="009431AE" w:rsidP="009431AE">
      <w:pPr>
        <w:pStyle w:val="Header"/>
        <w:ind w:left="720"/>
        <w:rPr>
          <w:noProof/>
          <w:szCs w:val="24"/>
        </w:rPr>
      </w:pPr>
    </w:p>
    <w:p w14:paraId="3B9D104E" w14:textId="77777777" w:rsidR="009A4C39" w:rsidRPr="004F07AF" w:rsidRDefault="009A4C39" w:rsidP="009A4C39">
      <w:pPr>
        <w:pStyle w:val="Header"/>
        <w:numPr>
          <w:ilvl w:val="0"/>
          <w:numId w:val="4"/>
        </w:numPr>
        <w:rPr>
          <w:noProof/>
          <w:szCs w:val="24"/>
        </w:rPr>
      </w:pPr>
      <w:r w:rsidRPr="004F07AF">
        <w:rPr>
          <w:noProof/>
          <w:szCs w:val="24"/>
        </w:rPr>
        <w:t>Is responsible for overall administrative activities</w:t>
      </w:r>
    </w:p>
    <w:p w14:paraId="1387456C" w14:textId="77777777" w:rsidR="009431AE" w:rsidRPr="004F07AF" w:rsidRDefault="009431AE" w:rsidP="009431AE">
      <w:pPr>
        <w:pStyle w:val="Header"/>
        <w:ind w:left="720"/>
        <w:rPr>
          <w:noProof/>
          <w:szCs w:val="24"/>
        </w:rPr>
      </w:pPr>
    </w:p>
    <w:p w14:paraId="477F05D8" w14:textId="77777777" w:rsidR="009A4C39" w:rsidRPr="004F07AF" w:rsidRDefault="004855ED" w:rsidP="009A4C39">
      <w:pPr>
        <w:pStyle w:val="Header"/>
        <w:numPr>
          <w:ilvl w:val="0"/>
          <w:numId w:val="4"/>
        </w:numPr>
        <w:rPr>
          <w:noProof/>
          <w:szCs w:val="24"/>
        </w:rPr>
      </w:pPr>
      <w:r w:rsidRPr="004F07AF">
        <w:rPr>
          <w:noProof/>
          <w:szCs w:val="24"/>
        </w:rPr>
        <w:t>Must be com</w:t>
      </w:r>
      <w:r w:rsidR="007A4C15" w:rsidRPr="004F07AF">
        <w:rPr>
          <w:noProof/>
          <w:szCs w:val="24"/>
        </w:rPr>
        <w:t>fortable using</w:t>
      </w:r>
      <w:r w:rsidR="009A4C39" w:rsidRPr="004F07AF">
        <w:rPr>
          <w:noProof/>
          <w:szCs w:val="24"/>
        </w:rPr>
        <w:t xml:space="preserve"> office equipment, including copier, fax machine, etc.</w:t>
      </w:r>
    </w:p>
    <w:p w14:paraId="6F0FFF7D" w14:textId="77777777" w:rsidR="009431AE" w:rsidRPr="004F07AF" w:rsidRDefault="009431AE" w:rsidP="009431AE">
      <w:pPr>
        <w:pStyle w:val="Header"/>
        <w:ind w:left="720"/>
        <w:rPr>
          <w:noProof/>
          <w:szCs w:val="24"/>
        </w:rPr>
      </w:pPr>
    </w:p>
    <w:p w14:paraId="53C95E50" w14:textId="77777777" w:rsidR="007A4C15" w:rsidRPr="004F07AF" w:rsidRDefault="007A4C15" w:rsidP="009A4C39">
      <w:pPr>
        <w:pStyle w:val="Header"/>
        <w:numPr>
          <w:ilvl w:val="0"/>
          <w:numId w:val="4"/>
        </w:numPr>
        <w:rPr>
          <w:noProof/>
          <w:szCs w:val="24"/>
        </w:rPr>
      </w:pPr>
      <w:r w:rsidRPr="004F07AF">
        <w:rPr>
          <w:noProof/>
          <w:szCs w:val="24"/>
        </w:rPr>
        <w:t>Must be capable of utilizing computer softwares, such as, Microsoft Office, InCode 10, Executime, and G.I.S. Mapping.</w:t>
      </w:r>
    </w:p>
    <w:p w14:paraId="6F33FF4C" w14:textId="77777777" w:rsidR="009431AE" w:rsidRPr="004F07AF" w:rsidRDefault="009431AE" w:rsidP="009431AE">
      <w:pPr>
        <w:pStyle w:val="Header"/>
        <w:ind w:left="720"/>
        <w:rPr>
          <w:noProof/>
          <w:szCs w:val="24"/>
        </w:rPr>
      </w:pPr>
    </w:p>
    <w:p w14:paraId="38D5F774" w14:textId="77777777" w:rsidR="009A4C39" w:rsidRPr="004F07AF" w:rsidRDefault="009A4C39" w:rsidP="009A4C39">
      <w:pPr>
        <w:pStyle w:val="Header"/>
        <w:numPr>
          <w:ilvl w:val="0"/>
          <w:numId w:val="4"/>
        </w:numPr>
        <w:rPr>
          <w:noProof/>
          <w:szCs w:val="24"/>
        </w:rPr>
      </w:pPr>
      <w:r w:rsidRPr="004F07AF">
        <w:rPr>
          <w:noProof/>
          <w:szCs w:val="24"/>
        </w:rPr>
        <w:t xml:space="preserve">Assists in the preparation of presentations </w:t>
      </w:r>
      <w:r w:rsidR="007A4C15" w:rsidRPr="004F07AF">
        <w:rPr>
          <w:noProof/>
          <w:szCs w:val="24"/>
        </w:rPr>
        <w:t xml:space="preserve">and trainings </w:t>
      </w:r>
      <w:r w:rsidRPr="004F07AF">
        <w:rPr>
          <w:noProof/>
          <w:szCs w:val="24"/>
        </w:rPr>
        <w:t>utilizing PowerPoint, Word, Excel and the necessary applications</w:t>
      </w:r>
    </w:p>
    <w:p w14:paraId="0382E5E6" w14:textId="77777777" w:rsidR="009431AE" w:rsidRPr="004F07AF" w:rsidRDefault="009431AE" w:rsidP="009431AE">
      <w:pPr>
        <w:pStyle w:val="Header"/>
        <w:ind w:left="720"/>
        <w:rPr>
          <w:noProof/>
          <w:szCs w:val="24"/>
        </w:rPr>
      </w:pPr>
    </w:p>
    <w:p w14:paraId="4FBA6A57" w14:textId="77777777" w:rsidR="009A4C39" w:rsidRPr="004F07AF" w:rsidRDefault="009A4C39" w:rsidP="009A4C39">
      <w:pPr>
        <w:pStyle w:val="Header"/>
        <w:numPr>
          <w:ilvl w:val="0"/>
          <w:numId w:val="4"/>
        </w:numPr>
        <w:rPr>
          <w:noProof/>
          <w:szCs w:val="24"/>
        </w:rPr>
      </w:pPr>
      <w:r w:rsidRPr="004F07AF">
        <w:rPr>
          <w:noProof/>
          <w:szCs w:val="24"/>
        </w:rPr>
        <w:t>Helps in the preparation of reports, invoice processing, expense reporting and/or weekly time entry</w:t>
      </w:r>
    </w:p>
    <w:p w14:paraId="3D8E77E1" w14:textId="77777777" w:rsidR="009431AE" w:rsidRPr="004F07AF" w:rsidRDefault="009431AE" w:rsidP="009431AE">
      <w:pPr>
        <w:pStyle w:val="Header"/>
        <w:ind w:left="720"/>
        <w:rPr>
          <w:noProof/>
          <w:szCs w:val="24"/>
        </w:rPr>
      </w:pPr>
    </w:p>
    <w:p w14:paraId="1D99B846" w14:textId="77777777" w:rsidR="009A4C39" w:rsidRPr="004F07AF" w:rsidRDefault="009A4C39" w:rsidP="009A4C39">
      <w:pPr>
        <w:pStyle w:val="Header"/>
        <w:numPr>
          <w:ilvl w:val="0"/>
          <w:numId w:val="4"/>
        </w:numPr>
        <w:rPr>
          <w:noProof/>
          <w:szCs w:val="24"/>
        </w:rPr>
      </w:pPr>
      <w:r w:rsidRPr="004F07AF">
        <w:rPr>
          <w:noProof/>
          <w:szCs w:val="24"/>
        </w:rPr>
        <w:t>Participates as needed in special department projects</w:t>
      </w:r>
    </w:p>
    <w:p w14:paraId="2D3F1E7C" w14:textId="77777777" w:rsidR="009431AE" w:rsidRPr="004F07AF" w:rsidRDefault="009431AE" w:rsidP="009431AE">
      <w:pPr>
        <w:pStyle w:val="Header"/>
        <w:ind w:left="720"/>
        <w:rPr>
          <w:noProof/>
          <w:szCs w:val="24"/>
        </w:rPr>
      </w:pPr>
    </w:p>
    <w:p w14:paraId="698158B4" w14:textId="77777777" w:rsidR="009F7763" w:rsidRPr="004F07AF" w:rsidRDefault="009A4C39" w:rsidP="009A4C39">
      <w:pPr>
        <w:pStyle w:val="Header"/>
        <w:numPr>
          <w:ilvl w:val="0"/>
          <w:numId w:val="4"/>
        </w:numPr>
        <w:rPr>
          <w:noProof/>
          <w:szCs w:val="24"/>
        </w:rPr>
      </w:pPr>
      <w:r w:rsidRPr="004F07AF">
        <w:rPr>
          <w:noProof/>
          <w:szCs w:val="24"/>
        </w:rPr>
        <w:t>Perform other duties as assigned</w:t>
      </w:r>
      <w:r w:rsidR="009F7763" w:rsidRPr="004F07AF">
        <w:rPr>
          <w:noProof/>
          <w:szCs w:val="24"/>
        </w:rPr>
        <w:br/>
      </w:r>
    </w:p>
    <w:p w14:paraId="4AF6916F" w14:textId="77777777" w:rsidR="00996FA6" w:rsidRPr="004F07AF" w:rsidRDefault="00996FA6" w:rsidP="009F7763">
      <w:pPr>
        <w:pStyle w:val="Header"/>
        <w:rPr>
          <w:noProof/>
          <w:szCs w:val="24"/>
        </w:rPr>
      </w:pPr>
    </w:p>
    <w:p w14:paraId="66E7982C" w14:textId="1B799272" w:rsidR="00996FA6" w:rsidRPr="004F07AF" w:rsidRDefault="00996FA6" w:rsidP="009F7763">
      <w:pPr>
        <w:pStyle w:val="Header"/>
        <w:rPr>
          <w:b/>
          <w:noProof/>
          <w:szCs w:val="24"/>
        </w:rPr>
      </w:pPr>
      <w:r w:rsidRPr="004F07AF">
        <w:rPr>
          <w:b/>
          <w:noProof/>
          <w:szCs w:val="24"/>
        </w:rPr>
        <w:t>Pettis County offers a full comprehensive benefits pac</w:t>
      </w:r>
      <w:r w:rsidR="000E06FC">
        <w:rPr>
          <w:b/>
          <w:noProof/>
          <w:szCs w:val="24"/>
        </w:rPr>
        <w:t>k</w:t>
      </w:r>
      <w:r w:rsidRPr="004F07AF">
        <w:rPr>
          <w:b/>
          <w:noProof/>
          <w:szCs w:val="24"/>
        </w:rPr>
        <w:t>age that includes:</w:t>
      </w:r>
    </w:p>
    <w:p w14:paraId="53BAC503" w14:textId="77777777" w:rsidR="00996FA6" w:rsidRPr="004F07AF" w:rsidRDefault="00996FA6" w:rsidP="00996FA6">
      <w:pPr>
        <w:pStyle w:val="Header"/>
        <w:rPr>
          <w:noProof/>
          <w:szCs w:val="24"/>
        </w:rPr>
      </w:pPr>
    </w:p>
    <w:p w14:paraId="57774A2D" w14:textId="1AAA2BE8" w:rsidR="00996FA6" w:rsidRPr="004F07AF" w:rsidRDefault="00996FA6" w:rsidP="00996FA6">
      <w:pPr>
        <w:pStyle w:val="Header"/>
        <w:numPr>
          <w:ilvl w:val="0"/>
          <w:numId w:val="6"/>
        </w:numPr>
        <w:rPr>
          <w:noProof/>
          <w:szCs w:val="24"/>
        </w:rPr>
      </w:pPr>
      <w:r w:rsidRPr="004F07AF">
        <w:rPr>
          <w:noProof/>
          <w:szCs w:val="24"/>
        </w:rPr>
        <w:t>Paid Vacation time</w:t>
      </w:r>
    </w:p>
    <w:p w14:paraId="3319DB7A" w14:textId="2E139AA6" w:rsidR="00996FA6" w:rsidRPr="004F07AF" w:rsidRDefault="00996FA6" w:rsidP="00996FA6">
      <w:pPr>
        <w:pStyle w:val="Header"/>
        <w:numPr>
          <w:ilvl w:val="0"/>
          <w:numId w:val="6"/>
        </w:numPr>
        <w:rPr>
          <w:noProof/>
          <w:szCs w:val="24"/>
        </w:rPr>
      </w:pPr>
      <w:r w:rsidRPr="004F07AF">
        <w:rPr>
          <w:noProof/>
          <w:szCs w:val="24"/>
        </w:rPr>
        <w:t>Paid Sick time</w:t>
      </w:r>
    </w:p>
    <w:p w14:paraId="04E9BA2A" w14:textId="7B1F688F" w:rsidR="00996FA6" w:rsidRPr="004F07AF" w:rsidRDefault="00996FA6" w:rsidP="00996FA6">
      <w:pPr>
        <w:pStyle w:val="Header"/>
        <w:numPr>
          <w:ilvl w:val="0"/>
          <w:numId w:val="6"/>
        </w:numPr>
        <w:rPr>
          <w:noProof/>
          <w:szCs w:val="24"/>
        </w:rPr>
      </w:pPr>
      <w:r w:rsidRPr="004F07AF">
        <w:rPr>
          <w:noProof/>
          <w:szCs w:val="24"/>
        </w:rPr>
        <w:t>Retirements Package</w:t>
      </w:r>
    </w:p>
    <w:p w14:paraId="058A513B" w14:textId="67FF23CC" w:rsidR="00996FA6" w:rsidRPr="004F07AF" w:rsidRDefault="00996FA6" w:rsidP="00996FA6">
      <w:pPr>
        <w:pStyle w:val="Header"/>
        <w:numPr>
          <w:ilvl w:val="0"/>
          <w:numId w:val="6"/>
        </w:numPr>
        <w:rPr>
          <w:noProof/>
          <w:szCs w:val="24"/>
        </w:rPr>
      </w:pPr>
      <w:r w:rsidRPr="004F07AF">
        <w:rPr>
          <w:noProof/>
          <w:szCs w:val="24"/>
        </w:rPr>
        <w:t>Dental</w:t>
      </w:r>
    </w:p>
    <w:p w14:paraId="0E0B0A0E" w14:textId="30EF2D44" w:rsidR="00996FA6" w:rsidRPr="004F07AF" w:rsidRDefault="00996FA6" w:rsidP="00996FA6">
      <w:pPr>
        <w:pStyle w:val="Header"/>
        <w:numPr>
          <w:ilvl w:val="0"/>
          <w:numId w:val="6"/>
        </w:numPr>
        <w:rPr>
          <w:noProof/>
          <w:szCs w:val="24"/>
        </w:rPr>
      </w:pPr>
      <w:r w:rsidRPr="004F07AF">
        <w:rPr>
          <w:noProof/>
          <w:szCs w:val="24"/>
        </w:rPr>
        <w:t>Health</w:t>
      </w:r>
    </w:p>
    <w:p w14:paraId="6FF72910" w14:textId="01433F75" w:rsidR="00996FA6" w:rsidRPr="004F07AF" w:rsidRDefault="00996FA6" w:rsidP="00996FA6">
      <w:pPr>
        <w:pStyle w:val="Header"/>
        <w:numPr>
          <w:ilvl w:val="0"/>
          <w:numId w:val="6"/>
        </w:numPr>
        <w:rPr>
          <w:noProof/>
          <w:szCs w:val="24"/>
        </w:rPr>
      </w:pPr>
      <w:r w:rsidRPr="004F07AF">
        <w:rPr>
          <w:noProof/>
          <w:szCs w:val="24"/>
        </w:rPr>
        <w:t>Vision</w:t>
      </w:r>
    </w:p>
    <w:p w14:paraId="1827FEE0" w14:textId="7C860313" w:rsidR="00996FA6" w:rsidRPr="004F07AF" w:rsidRDefault="00996FA6" w:rsidP="00996FA6">
      <w:pPr>
        <w:pStyle w:val="Header"/>
        <w:numPr>
          <w:ilvl w:val="0"/>
          <w:numId w:val="6"/>
        </w:numPr>
        <w:rPr>
          <w:noProof/>
          <w:szCs w:val="24"/>
        </w:rPr>
      </w:pPr>
      <w:r w:rsidRPr="004F07AF">
        <w:rPr>
          <w:noProof/>
          <w:szCs w:val="24"/>
        </w:rPr>
        <w:t>Life Insurance</w:t>
      </w:r>
    </w:p>
    <w:p w14:paraId="3D6982B1" w14:textId="5A1D51AF" w:rsidR="00996FA6" w:rsidRPr="004F07AF" w:rsidRDefault="00996FA6" w:rsidP="00996FA6">
      <w:pPr>
        <w:pStyle w:val="Header"/>
        <w:numPr>
          <w:ilvl w:val="0"/>
          <w:numId w:val="6"/>
        </w:numPr>
        <w:rPr>
          <w:noProof/>
          <w:szCs w:val="24"/>
        </w:rPr>
      </w:pPr>
      <w:r w:rsidRPr="004F07AF">
        <w:rPr>
          <w:noProof/>
          <w:szCs w:val="24"/>
        </w:rPr>
        <w:t>Paid Holidays</w:t>
      </w:r>
    </w:p>
    <w:p w14:paraId="05C2B64A" w14:textId="77777777" w:rsidR="00996FA6" w:rsidRPr="004F07AF" w:rsidRDefault="00996FA6" w:rsidP="009F7763">
      <w:pPr>
        <w:pStyle w:val="Header"/>
        <w:rPr>
          <w:noProof/>
          <w:szCs w:val="24"/>
        </w:rPr>
      </w:pPr>
    </w:p>
    <w:p w14:paraId="646FE287" w14:textId="4120A2DA" w:rsidR="009F7763" w:rsidRPr="004F07AF" w:rsidRDefault="009F7763" w:rsidP="009F7763">
      <w:pPr>
        <w:pStyle w:val="Header"/>
        <w:rPr>
          <w:noProof/>
          <w:sz w:val="22"/>
          <w:szCs w:val="24"/>
        </w:rPr>
      </w:pPr>
      <w:r w:rsidRPr="004F07AF">
        <w:rPr>
          <w:noProof/>
          <w:szCs w:val="24"/>
        </w:rPr>
        <w:br/>
      </w:r>
      <w:r w:rsidRPr="004F07AF">
        <w:rPr>
          <w:noProof/>
          <w:sz w:val="22"/>
          <w:szCs w:val="24"/>
        </w:rPr>
        <w:t>This position description shall not rule out reasonable requests made by County of Pettis Supervisory personnel. Pettis County is committed to avoiding any unfair treatment or discrimination in employment policies and practices as related to race, religion, national origin, ancestry, sex or age.  Pettis County is an equal opportunity employer.</w:t>
      </w:r>
    </w:p>
    <w:p w14:paraId="33523660" w14:textId="77777777" w:rsidR="009F7763" w:rsidRPr="004F07AF" w:rsidRDefault="009F7763" w:rsidP="009F7763">
      <w:pPr>
        <w:pStyle w:val="Header"/>
        <w:rPr>
          <w:noProof/>
          <w:sz w:val="22"/>
          <w:szCs w:val="24"/>
        </w:rPr>
      </w:pPr>
    </w:p>
    <w:p w14:paraId="73FCD8D7" w14:textId="77777777" w:rsidR="009F7763" w:rsidRPr="004F07AF" w:rsidRDefault="009F7763" w:rsidP="009F7763">
      <w:pPr>
        <w:pStyle w:val="Header"/>
        <w:rPr>
          <w:noProof/>
          <w:sz w:val="22"/>
          <w:szCs w:val="24"/>
        </w:rPr>
      </w:pPr>
      <w:r w:rsidRPr="004F07AF">
        <w:rPr>
          <w:noProof/>
          <w:sz w:val="22"/>
          <w:szCs w:val="24"/>
        </w:rPr>
        <w:t>Notice:  “AT WILL EMPLOYMENT STATUS” All employees are employed “at will” and may be terminated at any time by the County. An employee may also terminate his or her employment with the County at any time.</w:t>
      </w:r>
    </w:p>
    <w:p w14:paraId="46179363" w14:textId="77777777" w:rsidR="00793799" w:rsidRPr="009D18C7" w:rsidRDefault="00793799" w:rsidP="009F7763">
      <w:pPr>
        <w:pStyle w:val="Header"/>
        <w:jc w:val="center"/>
        <w:rPr>
          <w:rFonts w:cs="Arial"/>
          <w:noProof/>
          <w:szCs w:val="24"/>
        </w:rPr>
      </w:pPr>
    </w:p>
    <w:sectPr w:rsidR="00793799" w:rsidRPr="009D18C7" w:rsidSect="004F07AF">
      <w:headerReference w:type="default" r:id="rId10"/>
      <w:footerReference w:type="default" r:id="rId11"/>
      <w:type w:val="continuous"/>
      <w:pgSz w:w="12240" w:h="20160" w:code="5"/>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3E14E" w14:textId="77777777" w:rsidR="001574D1" w:rsidRDefault="001574D1" w:rsidP="002241E2">
      <w:pPr>
        <w:spacing w:after="0" w:line="240" w:lineRule="auto"/>
      </w:pPr>
      <w:r>
        <w:separator/>
      </w:r>
    </w:p>
  </w:endnote>
  <w:endnote w:type="continuationSeparator" w:id="0">
    <w:p w14:paraId="0CF48273" w14:textId="77777777" w:rsidR="001574D1" w:rsidRDefault="001574D1" w:rsidP="0022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107035"/>
      <w:docPartObj>
        <w:docPartGallery w:val="Page Numbers (Bottom of Page)"/>
        <w:docPartUnique/>
      </w:docPartObj>
    </w:sdtPr>
    <w:sdtEndPr>
      <w:rPr>
        <w:noProof/>
      </w:rPr>
    </w:sdtEndPr>
    <w:sdtContent>
      <w:p w14:paraId="3CA35699" w14:textId="2F0BF2F3" w:rsidR="004F07AF" w:rsidRDefault="004F0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B62D1" w14:textId="77777777" w:rsidR="002241E2" w:rsidRDefault="00224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6617" w14:textId="77777777" w:rsidR="001574D1" w:rsidRDefault="001574D1" w:rsidP="002241E2">
      <w:pPr>
        <w:spacing w:after="0" w:line="240" w:lineRule="auto"/>
      </w:pPr>
      <w:r>
        <w:separator/>
      </w:r>
    </w:p>
  </w:footnote>
  <w:footnote w:type="continuationSeparator" w:id="0">
    <w:p w14:paraId="772C75EF" w14:textId="77777777" w:rsidR="001574D1" w:rsidRDefault="001574D1" w:rsidP="0022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07B6" w14:textId="77777777" w:rsidR="001F16DD" w:rsidRPr="001F16DD" w:rsidRDefault="00050431">
    <w:pPr>
      <w:pStyle w:val="Header"/>
      <w:rPr>
        <w:sz w:val="28"/>
        <w:szCs w:val="28"/>
      </w:rPr>
    </w:pPr>
    <w:r w:rsidRPr="00050431">
      <w:rPr>
        <w:noProof/>
      </w:rPr>
      <w:drawing>
        <wp:anchor distT="0" distB="0" distL="114300" distR="114300" simplePos="0" relativeHeight="251658240" behindDoc="1" locked="0" layoutInCell="1" allowOverlap="1" wp14:anchorId="59A86AA8" wp14:editId="773C64F3">
          <wp:simplePos x="0" y="0"/>
          <wp:positionH relativeFrom="margin">
            <wp:posOffset>-200025</wp:posOffset>
          </wp:positionH>
          <wp:positionV relativeFrom="paragraph">
            <wp:posOffset>-189865</wp:posOffset>
          </wp:positionV>
          <wp:extent cx="6343650" cy="1693993"/>
          <wp:effectExtent l="0" t="0" r="0" b="1905"/>
          <wp:wrapNone/>
          <wp:docPr id="4" name="Picture 4" descr="C:\Users\baezai\Documents\Road &amp; Bridge\Road and Bridge Head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ezai\Documents\Road &amp; Bridge\Road and Bridge Heading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3650" cy="16939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BB37" w14:textId="77777777" w:rsidR="001F16DD" w:rsidRDefault="001F16DD">
    <w:pPr>
      <w:pStyle w:val="Header"/>
    </w:pPr>
  </w:p>
  <w:p w14:paraId="339D0E9D" w14:textId="77777777" w:rsidR="001F16DD" w:rsidRDefault="001F16DD">
    <w:pPr>
      <w:pStyle w:val="Header"/>
    </w:pPr>
  </w:p>
  <w:p w14:paraId="2B466A83" w14:textId="77777777" w:rsidR="001F16DD" w:rsidRDefault="001F16DD">
    <w:pPr>
      <w:pStyle w:val="Header"/>
    </w:pPr>
  </w:p>
  <w:p w14:paraId="4770F663" w14:textId="77777777" w:rsidR="001F16DD" w:rsidRDefault="001F16DD">
    <w:pPr>
      <w:pStyle w:val="Header"/>
    </w:pPr>
  </w:p>
  <w:p w14:paraId="53A902CA" w14:textId="77777777" w:rsidR="001F16DD" w:rsidRDefault="001F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C8E"/>
    <w:multiLevelType w:val="hybridMultilevel"/>
    <w:tmpl w:val="1F08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5720"/>
    <w:multiLevelType w:val="hybridMultilevel"/>
    <w:tmpl w:val="A622F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328A3"/>
    <w:multiLevelType w:val="hybridMultilevel"/>
    <w:tmpl w:val="3AE4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C07B8"/>
    <w:multiLevelType w:val="hybridMultilevel"/>
    <w:tmpl w:val="980EB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6378D"/>
    <w:multiLevelType w:val="hybridMultilevel"/>
    <w:tmpl w:val="B792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944B9"/>
    <w:multiLevelType w:val="hybridMultilevel"/>
    <w:tmpl w:val="60F0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208416">
    <w:abstractNumId w:val="1"/>
  </w:num>
  <w:num w:numId="2" w16cid:durableId="679552765">
    <w:abstractNumId w:val="0"/>
  </w:num>
  <w:num w:numId="3" w16cid:durableId="1243296157">
    <w:abstractNumId w:val="3"/>
  </w:num>
  <w:num w:numId="4" w16cid:durableId="1241448981">
    <w:abstractNumId w:val="5"/>
  </w:num>
  <w:num w:numId="5" w16cid:durableId="1707410347">
    <w:abstractNumId w:val="4"/>
  </w:num>
  <w:num w:numId="6" w16cid:durableId="128477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E2"/>
    <w:rsid w:val="00007E8E"/>
    <w:rsid w:val="00010D68"/>
    <w:rsid w:val="00050431"/>
    <w:rsid w:val="000A692C"/>
    <w:rsid w:val="000D1E49"/>
    <w:rsid w:val="000E06FC"/>
    <w:rsid w:val="00125736"/>
    <w:rsid w:val="00146A97"/>
    <w:rsid w:val="001574D1"/>
    <w:rsid w:val="0015799D"/>
    <w:rsid w:val="00164C27"/>
    <w:rsid w:val="00174501"/>
    <w:rsid w:val="00183327"/>
    <w:rsid w:val="00186BD9"/>
    <w:rsid w:val="00191CD8"/>
    <w:rsid w:val="001B4B28"/>
    <w:rsid w:val="001B5101"/>
    <w:rsid w:val="001C6033"/>
    <w:rsid w:val="001D1959"/>
    <w:rsid w:val="001E1A3F"/>
    <w:rsid w:val="001E7CC5"/>
    <w:rsid w:val="001F16DD"/>
    <w:rsid w:val="00205046"/>
    <w:rsid w:val="002241E2"/>
    <w:rsid w:val="002242B4"/>
    <w:rsid w:val="00234185"/>
    <w:rsid w:val="00247782"/>
    <w:rsid w:val="0026679D"/>
    <w:rsid w:val="002A4829"/>
    <w:rsid w:val="002E15F7"/>
    <w:rsid w:val="002F63E3"/>
    <w:rsid w:val="00314159"/>
    <w:rsid w:val="00317ED5"/>
    <w:rsid w:val="0032505E"/>
    <w:rsid w:val="0035021D"/>
    <w:rsid w:val="00356216"/>
    <w:rsid w:val="00385561"/>
    <w:rsid w:val="00387CD2"/>
    <w:rsid w:val="003B647B"/>
    <w:rsid w:val="003B7B29"/>
    <w:rsid w:val="00450EEC"/>
    <w:rsid w:val="00454532"/>
    <w:rsid w:val="00471EF2"/>
    <w:rsid w:val="004855ED"/>
    <w:rsid w:val="004C4F78"/>
    <w:rsid w:val="004F07AF"/>
    <w:rsid w:val="005346C3"/>
    <w:rsid w:val="00540A2C"/>
    <w:rsid w:val="00586BE3"/>
    <w:rsid w:val="005A03FF"/>
    <w:rsid w:val="005A27C9"/>
    <w:rsid w:val="005A281E"/>
    <w:rsid w:val="005A6D1A"/>
    <w:rsid w:val="005B0DBE"/>
    <w:rsid w:val="005D6F9E"/>
    <w:rsid w:val="00602A2F"/>
    <w:rsid w:val="00614318"/>
    <w:rsid w:val="00623AFD"/>
    <w:rsid w:val="0065557D"/>
    <w:rsid w:val="0067315E"/>
    <w:rsid w:val="00682DDD"/>
    <w:rsid w:val="00693648"/>
    <w:rsid w:val="00694B6B"/>
    <w:rsid w:val="006C2080"/>
    <w:rsid w:val="006D2D64"/>
    <w:rsid w:val="00704278"/>
    <w:rsid w:val="00704CE9"/>
    <w:rsid w:val="00746521"/>
    <w:rsid w:val="00793799"/>
    <w:rsid w:val="007A4C15"/>
    <w:rsid w:val="007C5831"/>
    <w:rsid w:val="007F05A7"/>
    <w:rsid w:val="008208EA"/>
    <w:rsid w:val="00852EB4"/>
    <w:rsid w:val="00884D2E"/>
    <w:rsid w:val="008904C3"/>
    <w:rsid w:val="008A7B20"/>
    <w:rsid w:val="009431AE"/>
    <w:rsid w:val="00952F56"/>
    <w:rsid w:val="009726AE"/>
    <w:rsid w:val="00972C00"/>
    <w:rsid w:val="009809C3"/>
    <w:rsid w:val="00996FA6"/>
    <w:rsid w:val="009A4C39"/>
    <w:rsid w:val="009D18C7"/>
    <w:rsid w:val="009F1782"/>
    <w:rsid w:val="009F323C"/>
    <w:rsid w:val="009F7763"/>
    <w:rsid w:val="00A0136C"/>
    <w:rsid w:val="00A03457"/>
    <w:rsid w:val="00A0784B"/>
    <w:rsid w:val="00A42579"/>
    <w:rsid w:val="00A51FDE"/>
    <w:rsid w:val="00A7444A"/>
    <w:rsid w:val="00A93B37"/>
    <w:rsid w:val="00AC4AB7"/>
    <w:rsid w:val="00AC51C7"/>
    <w:rsid w:val="00AD0644"/>
    <w:rsid w:val="00AE34E8"/>
    <w:rsid w:val="00B03BCE"/>
    <w:rsid w:val="00B34238"/>
    <w:rsid w:val="00B4504E"/>
    <w:rsid w:val="00B62CA7"/>
    <w:rsid w:val="00B8735A"/>
    <w:rsid w:val="00B95AEC"/>
    <w:rsid w:val="00BD7D3F"/>
    <w:rsid w:val="00C11F94"/>
    <w:rsid w:val="00C17A45"/>
    <w:rsid w:val="00C25431"/>
    <w:rsid w:val="00C5422F"/>
    <w:rsid w:val="00C61E59"/>
    <w:rsid w:val="00C879E8"/>
    <w:rsid w:val="00CB64B2"/>
    <w:rsid w:val="00CF025E"/>
    <w:rsid w:val="00D05F85"/>
    <w:rsid w:val="00D207CA"/>
    <w:rsid w:val="00D33164"/>
    <w:rsid w:val="00D536C2"/>
    <w:rsid w:val="00DA051B"/>
    <w:rsid w:val="00DA4CC0"/>
    <w:rsid w:val="00DB1131"/>
    <w:rsid w:val="00DD23BB"/>
    <w:rsid w:val="00DE1C2E"/>
    <w:rsid w:val="00E06D24"/>
    <w:rsid w:val="00E22E32"/>
    <w:rsid w:val="00E30835"/>
    <w:rsid w:val="00E465B6"/>
    <w:rsid w:val="00E46EE9"/>
    <w:rsid w:val="00EC339E"/>
    <w:rsid w:val="00EC7E9C"/>
    <w:rsid w:val="00F017E3"/>
    <w:rsid w:val="00F0507D"/>
    <w:rsid w:val="00F15E06"/>
    <w:rsid w:val="00F17A1C"/>
    <w:rsid w:val="00F52E06"/>
    <w:rsid w:val="00F56FA7"/>
    <w:rsid w:val="00FA2116"/>
    <w:rsid w:val="00FC2718"/>
    <w:rsid w:val="00FC6D41"/>
    <w:rsid w:val="00FD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F861"/>
  <w15:docId w15:val="{C0B063C3-13BE-4B0C-B58B-19575E5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3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abel"/>
    <w:uiPriority w:val="1"/>
    <w:qFormat/>
    <w:rsid w:val="00125736"/>
    <w:pPr>
      <w:spacing w:after="0" w:line="240" w:lineRule="auto"/>
    </w:pPr>
    <w:rPr>
      <w:rFonts w:ascii="Arial" w:hAnsi="Arial"/>
      <w:b/>
      <w:sz w:val="144"/>
    </w:rPr>
  </w:style>
  <w:style w:type="paragraph" w:styleId="Header">
    <w:name w:val="header"/>
    <w:basedOn w:val="Normal"/>
    <w:link w:val="HeaderChar"/>
    <w:uiPriority w:val="99"/>
    <w:unhideWhenUsed/>
    <w:rsid w:val="0022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1E2"/>
    <w:rPr>
      <w:rFonts w:ascii="Arial" w:hAnsi="Arial"/>
      <w:sz w:val="24"/>
    </w:rPr>
  </w:style>
  <w:style w:type="paragraph" w:styleId="Footer">
    <w:name w:val="footer"/>
    <w:basedOn w:val="Normal"/>
    <w:link w:val="FooterChar"/>
    <w:uiPriority w:val="99"/>
    <w:unhideWhenUsed/>
    <w:rsid w:val="0022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1E2"/>
    <w:rPr>
      <w:rFonts w:ascii="Arial" w:hAnsi="Arial"/>
      <w:sz w:val="24"/>
    </w:rPr>
  </w:style>
  <w:style w:type="paragraph" w:styleId="BalloonText">
    <w:name w:val="Balloon Text"/>
    <w:basedOn w:val="Normal"/>
    <w:link w:val="BalloonTextChar"/>
    <w:uiPriority w:val="99"/>
    <w:semiHidden/>
    <w:unhideWhenUsed/>
    <w:rsid w:val="0022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1E2"/>
    <w:rPr>
      <w:rFonts w:ascii="Tahoma" w:hAnsi="Tahoma" w:cs="Tahoma"/>
      <w:sz w:val="16"/>
      <w:szCs w:val="16"/>
    </w:rPr>
  </w:style>
  <w:style w:type="character" w:styleId="Hyperlink">
    <w:name w:val="Hyperlink"/>
    <w:basedOn w:val="DefaultParagraphFont"/>
    <w:uiPriority w:val="99"/>
    <w:unhideWhenUsed/>
    <w:rsid w:val="002241E2"/>
    <w:rPr>
      <w:color w:val="0000FF" w:themeColor="hyperlink"/>
      <w:u w:val="single"/>
    </w:rPr>
  </w:style>
  <w:style w:type="paragraph" w:styleId="ListParagraph">
    <w:name w:val="List Paragraph"/>
    <w:basedOn w:val="Normal"/>
    <w:uiPriority w:val="34"/>
    <w:qFormat/>
    <w:rsid w:val="005A281E"/>
    <w:pPr>
      <w:ind w:left="720"/>
      <w:contextualSpacing/>
    </w:pPr>
  </w:style>
  <w:style w:type="character" w:styleId="UnresolvedMention">
    <w:name w:val="Unresolved Mention"/>
    <w:basedOn w:val="DefaultParagraphFont"/>
    <w:uiPriority w:val="99"/>
    <w:semiHidden/>
    <w:unhideWhenUsed/>
    <w:rsid w:val="00D0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tiscom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NGLEM@PETTISCOM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7205-3298-4D65-B9A3-A3C1DFF7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Terrie Close</dc:creator>
  <cp:lastModifiedBy>Israel Baeza</cp:lastModifiedBy>
  <cp:revision>13</cp:revision>
  <cp:lastPrinted>2021-09-22T16:15:00Z</cp:lastPrinted>
  <dcterms:created xsi:type="dcterms:W3CDTF">2024-10-24T18:46:00Z</dcterms:created>
  <dcterms:modified xsi:type="dcterms:W3CDTF">2024-10-24T21:54:00Z</dcterms:modified>
</cp:coreProperties>
</file>